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82" w:rsidRDefault="00833E82" w:rsidP="00833E82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Карта оценки уровня готовности молодого педагога</w:t>
      </w: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br/>
        <w:t>к профессиональной деятельности по результатам работы с наставником</w:t>
      </w:r>
      <w:proofErr w:type="gramEnd"/>
    </w:p>
    <w:p w:rsidR="00833E82" w:rsidRPr="00833E82" w:rsidRDefault="00833E82" w:rsidP="00833E82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33E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 проверки: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</w:t>
      </w:r>
      <w:r w:rsidRPr="00833E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3E82" w:rsidRPr="00833E82" w:rsidRDefault="00833E82" w:rsidP="00833E82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3E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</w:t>
      </w:r>
      <w:r w:rsidRPr="00833E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3E82" w:rsidRPr="00833E82" w:rsidRDefault="00833E82" w:rsidP="00833E82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3E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</w:t>
      </w:r>
      <w:r w:rsidRPr="00833E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833E82" w:rsidRPr="00833E82" w:rsidRDefault="00833E82" w:rsidP="00833E82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3E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</w:t>
      </w:r>
      <w:r w:rsidRPr="00833E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10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1150"/>
        <w:gridCol w:w="1128"/>
        <w:gridCol w:w="1514"/>
        <w:gridCol w:w="564"/>
      </w:tblGrid>
      <w:tr w:rsidR="00833E82" w:rsidRPr="00833E82" w:rsidTr="00833E82">
        <w:trPr>
          <w:tblHeader/>
        </w:trPr>
        <w:tc>
          <w:tcPr>
            <w:tcW w:w="6000" w:type="dxa"/>
            <w:vMerge w:val="restart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33E8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Индикаторы</w:t>
            </w:r>
          </w:p>
        </w:tc>
        <w:tc>
          <w:tcPr>
            <w:tcW w:w="4356" w:type="dxa"/>
            <w:gridSpan w:val="4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33E8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Уровень готовности</w:t>
            </w:r>
          </w:p>
        </w:tc>
      </w:tr>
      <w:tr w:rsidR="00833E82" w:rsidRPr="00833E82" w:rsidTr="00833E82">
        <w:trPr>
          <w:tblHeader/>
        </w:trPr>
        <w:tc>
          <w:tcPr>
            <w:tcW w:w="6000" w:type="dxa"/>
            <w:vMerge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vAlign w:val="center"/>
            <w:hideMark/>
          </w:tcPr>
          <w:p w:rsidR="00833E82" w:rsidRPr="00833E82" w:rsidRDefault="00833E82" w:rsidP="00833E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33E8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Высокий</w:t>
            </w: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33E8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Средний</w:t>
            </w: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33E8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Ниже среднего</w:t>
            </w: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33E8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Низкий</w:t>
            </w:r>
          </w:p>
        </w:tc>
      </w:tr>
      <w:tr w:rsidR="00833E82" w:rsidRPr="00833E82" w:rsidTr="00833E82">
        <w:tc>
          <w:tcPr>
            <w:tcW w:w="10356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Критерий 1. Способность воспитателя получить информацию</w:t>
            </w: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Выяснить и проанализировать особенности воспитанников своей группы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Определить особенности и тип семей, дети которых посещают группу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Оценить результативность педагогического процесса в группе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10356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Критерий 2. Способность проектировать и организовывать</w:t>
            </w:r>
            <w:r w:rsidRPr="00833E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педагогический процесс в условиях своей группы</w:t>
            </w: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Формулировать цель педагогического процесса с учетом программно-методического обеспечения группы, возрастных и индивидуальных особенностей воспитанников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Отбирать содержание образовательной деятельности в соответствии с поставленной целью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Учитывать программно-методическое обеспечение деятельности детского сада, содержание работы специалистов, возможности, интересы и потребности воспитанников группы, ожидания родителей, свои возможности и особенности профессиональной компетентности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10356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Критерий 3. Умение организовать взаимодействие с субъектами образовательного</w:t>
            </w:r>
            <w:r w:rsidRPr="00833E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процесса, выбирать содержание и формы взаимодействия</w:t>
            </w: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Учитывать потребности воспитанников своей группы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Принимать во внимание ожидания родителей, дети которых посещают группу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Учитывать уровень своей профессиональной компетентности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Учитывать во взаимодействии с детьми и родителями цели, задачи и содержание педагогического процесса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Учитывать возможности образовательного пространства группы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Учитывать особенности работы специалистов детского сада и педагогов дополнительного образования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10356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Критерий 4. Умение организовывать образовательное пространство в своей группе</w:t>
            </w: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Учитывать цели педагогического процесса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Учитывать </w:t>
            </w:r>
            <w:proofErr w:type="gramStart"/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программно-методическое</w:t>
            </w:r>
            <w:proofErr w:type="gramEnd"/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 группы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Учитывать санитарно-эпидемиологические требования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Принимать во внимание возможности, потребности и интересы воспитанников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10356" w:type="dxa"/>
            <w:gridSpan w:val="5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Критерий 5. Умение организовать процесс самообразования</w:t>
            </w: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Определять свои сильные и слабые стороны </w:t>
            </w:r>
            <w:proofErr w:type="gramStart"/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профессиональной деятельности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Выбирать пути самосовершенствования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Представлять свою работу в будущем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Регулярно повышать свою профессиональную компетентность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Выбирать содержание и формы самообразования с учетом своих возможностей и потребностей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Определять уровень сформированности </w:t>
            </w:r>
            <w:proofErr w:type="gramStart"/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своих</w:t>
            </w:r>
            <w:proofErr w:type="gramEnd"/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умений, заниматься самообразованием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Использовать результаты самообразования </w:t>
            </w: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 работе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E82" w:rsidRPr="00833E82" w:rsidTr="00833E82">
        <w:tc>
          <w:tcPr>
            <w:tcW w:w="600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33E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Определять источники самообразования</w:t>
            </w:r>
          </w:p>
        </w:tc>
        <w:tc>
          <w:tcPr>
            <w:tcW w:w="1150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E82" w:rsidRPr="00833E82" w:rsidRDefault="00833E82" w:rsidP="00833E8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381C" w:rsidRDefault="002C381C"/>
    <w:sectPr w:rsidR="002C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82"/>
    <w:rsid w:val="002C381C"/>
    <w:rsid w:val="0083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7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12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6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9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9129">
          <w:marLeft w:val="0"/>
          <w:marRight w:val="0"/>
          <w:marTop w:val="0"/>
          <w:marBottom w:val="900"/>
          <w:divBdr>
            <w:top w:val="single" w:sz="6" w:space="8" w:color="5C5090"/>
            <w:left w:val="single" w:sz="6" w:space="15" w:color="5C5090"/>
            <w:bottom w:val="single" w:sz="6" w:space="8" w:color="5C5090"/>
            <w:right w:val="single" w:sz="6" w:space="15" w:color="5C50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404</Words>
  <Characters>2306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2023-10-28T03:11:00Z</dcterms:created>
  <dcterms:modified xsi:type="dcterms:W3CDTF">2023-10-28T03:18:00Z</dcterms:modified>
</cp:coreProperties>
</file>