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4F" w:rsidRPr="0036294F" w:rsidRDefault="0036294F" w:rsidP="0036294F">
      <w:pPr>
        <w:spacing w:after="6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36294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Карта наблюдения за индивидуальной работой</w:t>
      </w:r>
      <w:r w:rsidRPr="0036294F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br/>
        <w:t>педагога с детьми в режиме дня</w:t>
      </w:r>
    </w:p>
    <w:p w:rsidR="0036294F" w:rsidRPr="0036294F" w:rsidRDefault="0036294F" w:rsidP="0036294F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Дата:</w:t>
      </w: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</w:t>
      </w:r>
    </w:p>
    <w:p w:rsidR="0036294F" w:rsidRPr="0036294F" w:rsidRDefault="0036294F" w:rsidP="0036294F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</w:t>
      </w: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36294F" w:rsidRPr="0036294F" w:rsidRDefault="0036294F" w:rsidP="0036294F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</w:t>
      </w: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36294F" w:rsidRPr="0036294F" w:rsidRDefault="0036294F" w:rsidP="0036294F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</w:t>
      </w:r>
      <w:r w:rsidRPr="003629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</w:t>
      </w:r>
    </w:p>
    <w:tbl>
      <w:tblPr>
        <w:tblW w:w="10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1856"/>
        <w:gridCol w:w="1782"/>
        <w:gridCol w:w="1178"/>
      </w:tblGrid>
      <w:tr w:rsidR="0036294F" w:rsidRPr="0036294F" w:rsidTr="0036294F">
        <w:trPr>
          <w:tblHeader/>
        </w:trPr>
        <w:tc>
          <w:tcPr>
            <w:tcW w:w="5399" w:type="dxa"/>
            <w:vMerge w:val="restart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Вопросы контроля</w:t>
            </w:r>
          </w:p>
        </w:tc>
        <w:tc>
          <w:tcPr>
            <w:tcW w:w="4816" w:type="dxa"/>
            <w:gridSpan w:val="3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Критерии оценки</w:t>
            </w:r>
          </w:p>
        </w:tc>
      </w:tr>
      <w:tr w:rsidR="0036294F" w:rsidRPr="0036294F" w:rsidTr="0036294F">
        <w:trPr>
          <w:tblHeader/>
        </w:trPr>
        <w:tc>
          <w:tcPr>
            <w:tcW w:w="5399" w:type="dxa"/>
            <w:vMerge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vAlign w:val="center"/>
            <w:hideMark/>
          </w:tcPr>
          <w:p w:rsidR="0036294F" w:rsidRPr="0036294F" w:rsidRDefault="0036294F" w:rsidP="00362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Соответствует требованиям</w:t>
            </w: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D6CE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Частично соответствует</w:t>
            </w: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Не соответствует</w:t>
            </w:r>
          </w:p>
        </w:tc>
      </w:tr>
      <w:tr w:rsidR="0036294F" w:rsidRPr="0036294F" w:rsidTr="0036294F">
        <w:tc>
          <w:tcPr>
            <w:tcW w:w="10215" w:type="dxa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Утреннее время, первая половина дня</w:t>
            </w: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показывает детям пример, образец выполнения задания</w:t>
            </w: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(во время </w:t>
            </w: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самостоятельной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 детей)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организует пары или микрогруппы, в которых дети выполняют задание по образцу или при помощи сверстников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использует разные методы с учетом ситуации:</w:t>
            </w:r>
          </w:p>
          <w:p w:rsidR="0036294F" w:rsidRPr="0036294F" w:rsidRDefault="0036294F" w:rsidP="0036294F">
            <w:pPr>
              <w:numPr>
                <w:ilvl w:val="0"/>
                <w:numId w:val="1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(рассказ, беседа, напоминание, вопрос, проговаривание)</w:t>
            </w:r>
          </w:p>
          <w:p w:rsidR="0036294F" w:rsidRPr="0036294F" w:rsidRDefault="0036294F" w:rsidP="0036294F">
            <w:pPr>
              <w:numPr>
                <w:ilvl w:val="0"/>
                <w:numId w:val="1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(показ иллюстраций, макетов, предметов)</w:t>
            </w:r>
          </w:p>
          <w:p w:rsidR="0036294F" w:rsidRPr="0036294F" w:rsidRDefault="0036294F" w:rsidP="0036294F">
            <w:pPr>
              <w:numPr>
                <w:ilvl w:val="0"/>
                <w:numId w:val="1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(упражнение, совместное выполнение действий, моделирование, эксперимент)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мотивирует детей к </w:t>
            </w: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10215" w:type="dxa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показывает детям пример, образец выполнения задания</w:t>
            </w: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(во время </w:t>
            </w: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самостоятельной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 детей)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организует пары или микрогруппы, в которых дети выполняют задание по образцу или при помощи сверстников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Педагог использует разные методы с учетом ситуации:</w:t>
            </w:r>
          </w:p>
          <w:p w:rsidR="0036294F" w:rsidRPr="0036294F" w:rsidRDefault="0036294F" w:rsidP="0036294F">
            <w:pPr>
              <w:numPr>
                <w:ilvl w:val="0"/>
                <w:numId w:val="2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(рассказ, беседа, напоминание, вопрос, проговаривание)</w:t>
            </w:r>
          </w:p>
          <w:p w:rsidR="0036294F" w:rsidRPr="0036294F" w:rsidRDefault="0036294F" w:rsidP="0036294F">
            <w:pPr>
              <w:numPr>
                <w:ilvl w:val="0"/>
                <w:numId w:val="2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(показ иллюстраций, макетов, предметов)</w:t>
            </w:r>
          </w:p>
          <w:p w:rsidR="0036294F" w:rsidRPr="0036294F" w:rsidRDefault="0036294F" w:rsidP="0036294F">
            <w:pPr>
              <w:numPr>
                <w:ilvl w:val="0"/>
                <w:numId w:val="2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(упражнение, совместное выполнение действий, моделирование, эксперимент)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мотивирует детей к </w:t>
            </w: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10215" w:type="dxa"/>
            <w:gridSpan w:val="4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показывает детям пример, образец выполнения задания</w:t>
            </w: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(во время </w:t>
            </w: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самостоятельной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 детей)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организует пары или микрогруппы, в которых дети выполняют задание по образцу или при помощи сверстников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использует разные методы с учетом ситуации:</w:t>
            </w:r>
          </w:p>
          <w:p w:rsidR="0036294F" w:rsidRPr="0036294F" w:rsidRDefault="0036294F" w:rsidP="0036294F">
            <w:pPr>
              <w:numPr>
                <w:ilvl w:val="0"/>
                <w:numId w:val="3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словесные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(рассказ, беседа, напоминание, вопрос, проговаривание)</w:t>
            </w:r>
          </w:p>
          <w:p w:rsidR="0036294F" w:rsidRPr="0036294F" w:rsidRDefault="0036294F" w:rsidP="0036294F">
            <w:pPr>
              <w:numPr>
                <w:ilvl w:val="0"/>
                <w:numId w:val="3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наглядные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(показ иллюстраций, макетов, предметов)</w:t>
            </w:r>
          </w:p>
          <w:p w:rsidR="0036294F" w:rsidRPr="0036294F" w:rsidRDefault="0036294F" w:rsidP="0036294F">
            <w:pPr>
              <w:numPr>
                <w:ilvl w:val="0"/>
                <w:numId w:val="3"/>
              </w:numPr>
              <w:spacing w:after="0" w:line="300" w:lineRule="atLeast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(упражнение, совместное выполнение действий, моделирование, эксперимент)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94F" w:rsidRPr="0036294F" w:rsidTr="0036294F">
        <w:tc>
          <w:tcPr>
            <w:tcW w:w="5399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Педагог мотивирует детей к </w:t>
            </w:r>
            <w:proofErr w:type="gramStart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3629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56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5C5090"/>
              <w:left w:val="single" w:sz="6" w:space="0" w:color="5C5090"/>
              <w:bottom w:val="single" w:sz="6" w:space="0" w:color="5C5090"/>
              <w:right w:val="single" w:sz="6" w:space="0" w:color="5C509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94F" w:rsidRPr="0036294F" w:rsidRDefault="0036294F" w:rsidP="0036294F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300D" w:rsidRDefault="00D0300D">
      <w:bookmarkStart w:id="0" w:name="_GoBack"/>
      <w:bookmarkEnd w:id="0"/>
    </w:p>
    <w:sectPr w:rsidR="00D0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26C0"/>
    <w:multiLevelType w:val="multilevel"/>
    <w:tmpl w:val="B246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A0898"/>
    <w:multiLevelType w:val="multilevel"/>
    <w:tmpl w:val="9B2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77DBB"/>
    <w:multiLevelType w:val="multilevel"/>
    <w:tmpl w:val="987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4F"/>
    <w:rsid w:val="0036294F"/>
    <w:rsid w:val="00D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53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1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8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0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1405">
          <w:marLeft w:val="0"/>
          <w:marRight w:val="0"/>
          <w:marTop w:val="0"/>
          <w:marBottom w:val="900"/>
          <w:divBdr>
            <w:top w:val="single" w:sz="6" w:space="8" w:color="5C5090"/>
            <w:left w:val="single" w:sz="6" w:space="15" w:color="5C5090"/>
            <w:bottom w:val="single" w:sz="6" w:space="8" w:color="5C5090"/>
            <w:right w:val="single" w:sz="6" w:space="15" w:color="5C50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2023-10-28T03:08:00Z</dcterms:created>
  <dcterms:modified xsi:type="dcterms:W3CDTF">2023-10-28T03:11:00Z</dcterms:modified>
</cp:coreProperties>
</file>